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BC2722" w:rsidTr="00BC2722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2722" w:rsidRDefault="00BC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</w:t>
            </w:r>
          </w:p>
          <w:p w:rsidR="00BC2722" w:rsidRDefault="0034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МУРАЛИНСКОГО</w:t>
            </w:r>
            <w:r w:rsidR="00BC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СЕЛЬСКОГО ПОСЕЛЕНИЯ</w:t>
            </w:r>
          </w:p>
          <w:p w:rsidR="00BC2722" w:rsidRDefault="00BC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BC2722" w:rsidRDefault="00BC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BC2722" w:rsidRDefault="00BC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C2722" w:rsidRDefault="00BC2722">
            <w:pPr>
              <w:spacing w:after="0"/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2722" w:rsidRDefault="00BC2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ЕСПУБЛИКАСЫ</w:t>
            </w:r>
          </w:p>
          <w:p w:rsidR="00BC2722" w:rsidRDefault="00BC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КАЙБЫЧ</w:t>
            </w:r>
          </w:p>
          <w:p w:rsidR="00BC2722" w:rsidRDefault="00BC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 РАЙОНЫ</w:t>
            </w:r>
          </w:p>
          <w:p w:rsidR="00BC2722" w:rsidRDefault="00347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ӨРӘЛЕ</w:t>
            </w:r>
            <w:r w:rsidR="00BC2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АВЫЛ ЖИРЛЕГЕ БАШКАРМА КОМИТЕТЫ</w:t>
            </w:r>
          </w:p>
          <w:p w:rsidR="00BC2722" w:rsidRDefault="00BC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BC2722" w:rsidRDefault="00BC2722" w:rsidP="00BC2722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C2722" w:rsidRDefault="00BC2722" w:rsidP="00BC272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ПОСТАНОВЛЕНИЕ                                                                                КАРАР</w:t>
      </w:r>
    </w:p>
    <w:p w:rsidR="00BC2722" w:rsidRDefault="00197F0F" w:rsidP="00BC27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05.12</w:t>
      </w:r>
      <w:r w:rsidR="00BC2722">
        <w:rPr>
          <w:rFonts w:ascii="Times New Roman" w:hAnsi="Times New Roman" w:cs="Times New Roman"/>
          <w:sz w:val="28"/>
          <w:szCs w:val="28"/>
        </w:rPr>
        <w:t xml:space="preserve">.2018 г.  </w:t>
      </w:r>
      <w:r w:rsidR="00347316">
        <w:rPr>
          <w:rFonts w:ascii="Times New Roman" w:hAnsi="Times New Roman" w:cs="Times New Roman"/>
          <w:sz w:val="28"/>
          <w:szCs w:val="28"/>
        </w:rPr>
        <w:t xml:space="preserve">                      с. </w:t>
      </w:r>
      <w:proofErr w:type="spellStart"/>
      <w:r w:rsidR="00347316">
        <w:rPr>
          <w:rFonts w:ascii="Times New Roman" w:hAnsi="Times New Roman" w:cs="Times New Roman"/>
          <w:sz w:val="28"/>
          <w:szCs w:val="28"/>
        </w:rPr>
        <w:t>Мурали</w:t>
      </w:r>
      <w:proofErr w:type="spellEnd"/>
      <w:r w:rsidR="00BC2722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347316">
        <w:rPr>
          <w:rFonts w:ascii="Times New Roman" w:hAnsi="Times New Roman" w:cs="Times New Roman"/>
          <w:sz w:val="28"/>
          <w:szCs w:val="28"/>
        </w:rPr>
        <w:t>9</w:t>
      </w:r>
    </w:p>
    <w:p w:rsidR="00BC2722" w:rsidRDefault="00BC2722" w:rsidP="008A5D69">
      <w:pPr>
        <w:tabs>
          <w:tab w:val="left" w:pos="4820"/>
          <w:tab w:val="left" w:pos="6804"/>
        </w:tabs>
        <w:spacing w:line="240" w:lineRule="auto"/>
        <w:ind w:right="3402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создании общественной комиссии по делам несовершеннолетних и защите их прав в </w:t>
      </w:r>
      <w:proofErr w:type="spellStart"/>
      <w:r w:rsidR="00347316">
        <w:rPr>
          <w:rFonts w:ascii="Times New Roman" w:hAnsi="Times New Roman"/>
          <w:b/>
          <w:bCs/>
          <w:kern w:val="28"/>
          <w:sz w:val="28"/>
          <w:szCs w:val="28"/>
        </w:rPr>
        <w:t>Муралинском</w:t>
      </w:r>
      <w:proofErr w:type="spellEnd"/>
      <w:r w:rsidR="00347316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347316" w:rsidRPr="00BC2722">
        <w:rPr>
          <w:rFonts w:ascii="Times New Roman" w:hAnsi="Times New Roman"/>
          <w:b/>
          <w:bCs/>
          <w:kern w:val="28"/>
          <w:sz w:val="28"/>
          <w:szCs w:val="28"/>
        </w:rPr>
        <w:t>сельском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поселении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Республики Татарстан</w:t>
      </w:r>
    </w:p>
    <w:p w:rsidR="00BC2722" w:rsidRDefault="00BC2722" w:rsidP="00BC27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C2722" w:rsidRDefault="00BC2722" w:rsidP="008A5D69">
      <w:pPr>
        <w:tabs>
          <w:tab w:val="left" w:pos="4395"/>
        </w:tabs>
        <w:spacing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</w:t>
      </w:r>
      <w:r w:rsidRPr="008C5A80">
        <w:rPr>
          <w:rFonts w:ascii="Times New Roman" w:hAnsi="Times New Roman"/>
          <w:bCs/>
          <w:kern w:val="28"/>
          <w:sz w:val="28"/>
          <w:szCs w:val="28"/>
        </w:rPr>
        <w:t>В целях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в соответствии с Федеральным Законом «Об основах системы профилактики безнадзорности и правонарушений несовершеннолетних» от 24.06.1999</w:t>
      </w:r>
      <w:r w:rsidR="00197F0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г. №120 и Уставом муници</w:t>
      </w:r>
      <w:r w:rsidR="00347316">
        <w:rPr>
          <w:rFonts w:ascii="Times New Roman" w:hAnsi="Times New Roman"/>
          <w:bCs/>
          <w:kern w:val="28"/>
          <w:sz w:val="28"/>
          <w:szCs w:val="28"/>
        </w:rPr>
        <w:t>пального образования «</w:t>
      </w:r>
      <w:proofErr w:type="spellStart"/>
      <w:r w:rsidR="00347316">
        <w:rPr>
          <w:rFonts w:ascii="Times New Roman" w:hAnsi="Times New Roman"/>
          <w:bCs/>
          <w:kern w:val="28"/>
          <w:sz w:val="28"/>
          <w:szCs w:val="28"/>
        </w:rPr>
        <w:t>Муралинское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</w:t>
      </w:r>
    </w:p>
    <w:p w:rsidR="00BC2722" w:rsidRDefault="00BC2722" w:rsidP="008A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803A8A" w:rsidRDefault="00803A8A" w:rsidP="008A5D69">
      <w:pPr>
        <w:tabs>
          <w:tab w:val="left" w:pos="4395"/>
        </w:tabs>
        <w:spacing w:line="240" w:lineRule="auto"/>
        <w:contextualSpacing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1.Утвердить:</w:t>
      </w:r>
    </w:p>
    <w:p w:rsidR="00803A8A" w:rsidRDefault="00803A8A" w:rsidP="008A5D69">
      <w:pPr>
        <w:tabs>
          <w:tab w:val="left" w:pos="4395"/>
        </w:tabs>
        <w:spacing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состав общественной комиссии по делам несовершеннолетн</w:t>
      </w:r>
      <w:r w:rsidR="00347316">
        <w:rPr>
          <w:rFonts w:ascii="Times New Roman" w:hAnsi="Times New Roman"/>
          <w:bCs/>
          <w:kern w:val="28"/>
          <w:sz w:val="28"/>
          <w:szCs w:val="28"/>
        </w:rPr>
        <w:t xml:space="preserve">их и защите их прав в </w:t>
      </w:r>
      <w:proofErr w:type="spellStart"/>
      <w:r w:rsidR="00347316">
        <w:rPr>
          <w:rFonts w:ascii="Times New Roman" w:hAnsi="Times New Roman"/>
          <w:bCs/>
          <w:kern w:val="28"/>
          <w:sz w:val="28"/>
          <w:szCs w:val="28"/>
        </w:rPr>
        <w:t>Муралинском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</w:t>
      </w:r>
      <w:r w:rsidR="00347316">
        <w:rPr>
          <w:rFonts w:ascii="Times New Roman" w:hAnsi="Times New Roman"/>
          <w:bCs/>
          <w:kern w:val="28"/>
          <w:sz w:val="28"/>
          <w:szCs w:val="28"/>
        </w:rPr>
        <w:t>Татарстан (</w:t>
      </w:r>
      <w:r>
        <w:rPr>
          <w:rFonts w:ascii="Times New Roman" w:hAnsi="Times New Roman"/>
          <w:bCs/>
          <w:kern w:val="28"/>
          <w:sz w:val="28"/>
          <w:szCs w:val="28"/>
        </w:rPr>
        <w:t>приложение №1);</w:t>
      </w:r>
    </w:p>
    <w:p w:rsidR="00803A8A" w:rsidRDefault="00803A8A" w:rsidP="008A5D69">
      <w:pPr>
        <w:tabs>
          <w:tab w:val="left" w:pos="4395"/>
        </w:tabs>
        <w:spacing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1.1.  Положение общественной комиссии по делам несовершеннолетних и защите их </w:t>
      </w:r>
      <w:r w:rsidR="00347316">
        <w:rPr>
          <w:rFonts w:ascii="Times New Roman" w:hAnsi="Times New Roman"/>
          <w:bCs/>
          <w:kern w:val="28"/>
          <w:sz w:val="28"/>
          <w:szCs w:val="28"/>
        </w:rPr>
        <w:t xml:space="preserve">прав в </w:t>
      </w:r>
      <w:proofErr w:type="spellStart"/>
      <w:r w:rsidR="00347316">
        <w:rPr>
          <w:rFonts w:ascii="Times New Roman" w:hAnsi="Times New Roman"/>
          <w:bCs/>
          <w:kern w:val="28"/>
          <w:sz w:val="28"/>
          <w:szCs w:val="28"/>
        </w:rPr>
        <w:t>Муралинском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Татарстан (приложение №2);</w:t>
      </w:r>
    </w:p>
    <w:p w:rsidR="00803A8A" w:rsidRDefault="00803A8A" w:rsidP="008A5D69">
      <w:pPr>
        <w:tabs>
          <w:tab w:val="left" w:pos="4395"/>
        </w:tabs>
        <w:spacing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1.2.  План мероприятий по делам несовершеннолетни</w:t>
      </w:r>
      <w:r w:rsidR="00347316">
        <w:rPr>
          <w:rFonts w:ascii="Times New Roman" w:hAnsi="Times New Roman"/>
          <w:bCs/>
          <w:kern w:val="28"/>
          <w:sz w:val="28"/>
          <w:szCs w:val="28"/>
        </w:rPr>
        <w:t xml:space="preserve">х и защите их прав </w:t>
      </w:r>
      <w:proofErr w:type="gramStart"/>
      <w:r w:rsidR="00347316">
        <w:rPr>
          <w:rFonts w:ascii="Times New Roman" w:hAnsi="Times New Roman"/>
          <w:bCs/>
          <w:kern w:val="28"/>
          <w:sz w:val="28"/>
          <w:szCs w:val="28"/>
        </w:rPr>
        <w:t xml:space="preserve">в  </w:t>
      </w:r>
      <w:proofErr w:type="spellStart"/>
      <w:r w:rsidR="00347316">
        <w:rPr>
          <w:rFonts w:ascii="Times New Roman" w:hAnsi="Times New Roman"/>
          <w:bCs/>
          <w:kern w:val="28"/>
          <w:sz w:val="28"/>
          <w:szCs w:val="28"/>
        </w:rPr>
        <w:t>Муралинском</w:t>
      </w:r>
      <w:proofErr w:type="spellEnd"/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Республики Татарстан (приложение №3);</w:t>
      </w:r>
    </w:p>
    <w:p w:rsidR="00803A8A" w:rsidRDefault="00803A8A" w:rsidP="008A5D69">
      <w:pPr>
        <w:tabs>
          <w:tab w:val="left" w:pos="4395"/>
        </w:tabs>
        <w:spacing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2.  </w:t>
      </w:r>
      <w:r w:rsidR="00853034">
        <w:rPr>
          <w:rFonts w:ascii="Times New Roman" w:hAnsi="Times New Roman"/>
          <w:bCs/>
          <w:kern w:val="28"/>
          <w:sz w:val="28"/>
          <w:szCs w:val="28"/>
        </w:rPr>
        <w:t>Постановление от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</w:t>
      </w:r>
      <w:r w:rsidR="00853034">
        <w:rPr>
          <w:rFonts w:ascii="Times New Roman" w:hAnsi="Times New Roman"/>
          <w:bCs/>
          <w:kern w:val="28"/>
          <w:sz w:val="28"/>
          <w:szCs w:val="28"/>
        </w:rPr>
        <w:t>20</w:t>
      </w:r>
      <w:r w:rsidR="008A5D69">
        <w:rPr>
          <w:rFonts w:ascii="Times New Roman" w:hAnsi="Times New Roman"/>
          <w:bCs/>
          <w:kern w:val="28"/>
          <w:sz w:val="28"/>
          <w:szCs w:val="28"/>
        </w:rPr>
        <w:t>.0</w:t>
      </w:r>
      <w:r w:rsidR="000939B5">
        <w:rPr>
          <w:rFonts w:ascii="Times New Roman" w:hAnsi="Times New Roman"/>
          <w:bCs/>
          <w:kern w:val="28"/>
          <w:sz w:val="28"/>
          <w:szCs w:val="28"/>
        </w:rPr>
        <w:t>1</w:t>
      </w:r>
      <w:r w:rsidR="008A5D69">
        <w:rPr>
          <w:rFonts w:ascii="Times New Roman" w:hAnsi="Times New Roman"/>
          <w:bCs/>
          <w:kern w:val="28"/>
          <w:sz w:val="28"/>
          <w:szCs w:val="28"/>
        </w:rPr>
        <w:t>.</w:t>
      </w:r>
      <w:r>
        <w:rPr>
          <w:rFonts w:ascii="Times New Roman" w:hAnsi="Times New Roman"/>
          <w:bCs/>
          <w:kern w:val="28"/>
          <w:sz w:val="28"/>
          <w:szCs w:val="28"/>
        </w:rPr>
        <w:t>201</w:t>
      </w:r>
      <w:r w:rsidR="000939B5">
        <w:rPr>
          <w:rFonts w:ascii="Times New Roman" w:hAnsi="Times New Roman"/>
          <w:bCs/>
          <w:kern w:val="28"/>
          <w:sz w:val="28"/>
          <w:szCs w:val="28"/>
        </w:rPr>
        <w:t>7</w:t>
      </w:r>
      <w:r w:rsidR="004E21E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г.  №   </w:t>
      </w:r>
      <w:r w:rsidR="000939B5">
        <w:rPr>
          <w:rFonts w:ascii="Times New Roman" w:hAnsi="Times New Roman"/>
          <w:bCs/>
          <w:kern w:val="28"/>
          <w:sz w:val="28"/>
          <w:szCs w:val="28"/>
        </w:rPr>
        <w:t>1 признать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утратившим силу</w:t>
      </w:r>
      <w:r w:rsidR="008A5D69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803A8A" w:rsidRPr="007C7C17" w:rsidRDefault="00803A8A" w:rsidP="00B51369">
      <w:pPr>
        <w:spacing w:before="20" w:after="40" w:line="240" w:lineRule="auto"/>
        <w:ind w:firstLine="567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3. Обнародовать данное </w:t>
      </w:r>
      <w:r w:rsidRPr="00E54E2A">
        <w:rPr>
          <w:rFonts w:ascii="Times New Roman" w:hAnsi="Times New Roman"/>
          <w:bCs/>
          <w:kern w:val="28"/>
          <w:sz w:val="28"/>
          <w:szCs w:val="28"/>
        </w:rPr>
        <w:t>постановление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в специальных информационных стендах и разместить</w:t>
      </w:r>
      <w:r w:rsidR="00347316">
        <w:rPr>
          <w:rFonts w:ascii="Times New Roman" w:hAnsi="Times New Roman"/>
          <w:bCs/>
          <w:kern w:val="28"/>
          <w:sz w:val="28"/>
          <w:szCs w:val="28"/>
        </w:rPr>
        <w:t xml:space="preserve"> в официальном сайте </w:t>
      </w:r>
      <w:proofErr w:type="spellStart"/>
      <w:r w:rsidR="00347316">
        <w:rPr>
          <w:rFonts w:ascii="Times New Roman" w:hAnsi="Times New Roman"/>
          <w:bCs/>
          <w:kern w:val="28"/>
          <w:sz w:val="28"/>
          <w:szCs w:val="28"/>
        </w:rPr>
        <w:t>Муралинского</w:t>
      </w:r>
      <w:proofErr w:type="spellEnd"/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по адресу: </w:t>
      </w:r>
      <w:r w:rsidR="00B51369" w:rsidRPr="00B51369">
        <w:rPr>
          <w:rFonts w:ascii="Times New Roman" w:hAnsi="Times New Roman" w:cs="Times New Roman"/>
          <w:sz w:val="28"/>
          <w:szCs w:val="28"/>
        </w:rPr>
        <w:t>http://</w:t>
      </w:r>
      <w:r w:rsidR="00B51369" w:rsidRPr="00B51369">
        <w:rPr>
          <w:rFonts w:ascii="Times New Roman" w:hAnsi="Times New Roman" w:cs="Times New Roman"/>
        </w:rPr>
        <w:t xml:space="preserve"> </w:t>
      </w:r>
      <w:r w:rsidR="00B51369" w:rsidRPr="00B51369">
        <w:rPr>
          <w:rFonts w:ascii="Times New Roman" w:hAnsi="Times New Roman" w:cs="Times New Roman"/>
          <w:sz w:val="28"/>
          <w:szCs w:val="28"/>
        </w:rPr>
        <w:t>muralin-kaybici.tatarstan.ru/</w:t>
      </w:r>
      <w:r w:rsidR="00B51369" w:rsidRPr="00D73BEE">
        <w:rPr>
          <w:sz w:val="28"/>
          <w:szCs w:val="28"/>
        </w:rPr>
        <w:t xml:space="preserve"> </w:t>
      </w:r>
      <w:r w:rsidRPr="00D6651B">
        <w:rPr>
          <w:rFonts w:ascii="Times New Roman" w:hAnsi="Times New Roman"/>
          <w:sz w:val="28"/>
          <w:szCs w:val="28"/>
        </w:rPr>
        <w:t xml:space="preserve"> на официальном портале правовой информации Республики Татарстан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pravo</w:t>
      </w:r>
      <w:r w:rsidRPr="009508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tatarstan</w:t>
      </w:r>
      <w:r w:rsidRPr="009508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03A8A" w:rsidRDefault="00803A8A" w:rsidP="008A5D69">
      <w:pPr>
        <w:tabs>
          <w:tab w:val="left" w:pos="4395"/>
        </w:tabs>
        <w:spacing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4. </w:t>
      </w:r>
      <w:r w:rsidRPr="00E54E2A">
        <w:rPr>
          <w:rFonts w:ascii="Times New Roman" w:hAnsi="Times New Roman"/>
          <w:bCs/>
          <w:kern w:val="28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bCs/>
          <w:kern w:val="28"/>
          <w:sz w:val="28"/>
          <w:szCs w:val="28"/>
        </w:rPr>
        <w:t>вступает в силу с момента официального обнародования.</w:t>
      </w:r>
    </w:p>
    <w:p w:rsidR="00803A8A" w:rsidRDefault="00803A8A" w:rsidP="008A5D69">
      <w:pPr>
        <w:tabs>
          <w:tab w:val="left" w:pos="4395"/>
        </w:tabs>
        <w:spacing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5.Контроль за исполнением настоящего </w:t>
      </w:r>
      <w:r w:rsidRPr="00E54E2A">
        <w:rPr>
          <w:rFonts w:ascii="Times New Roman" w:hAnsi="Times New Roman"/>
          <w:bCs/>
          <w:kern w:val="28"/>
          <w:sz w:val="28"/>
          <w:szCs w:val="28"/>
        </w:rPr>
        <w:t>постановления о</w:t>
      </w:r>
      <w:r>
        <w:rPr>
          <w:rFonts w:ascii="Times New Roman" w:hAnsi="Times New Roman"/>
          <w:bCs/>
          <w:kern w:val="28"/>
          <w:sz w:val="28"/>
          <w:szCs w:val="28"/>
        </w:rPr>
        <w:t>ставляю за собой.</w:t>
      </w:r>
    </w:p>
    <w:p w:rsidR="000939B5" w:rsidRDefault="000939B5" w:rsidP="008A5D69">
      <w:pPr>
        <w:tabs>
          <w:tab w:val="left" w:pos="4395"/>
        </w:tabs>
        <w:spacing w:line="240" w:lineRule="auto"/>
        <w:contextualSpacing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:rsidR="00BC2722" w:rsidRPr="000939B5" w:rsidRDefault="000939B5" w:rsidP="00BC2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9B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9E1DD4" w:rsidRPr="000939B5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уководитель</w:t>
      </w:r>
      <w:r w:rsidR="00BC2722" w:rsidRPr="00093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Исполнительного комитета </w:t>
      </w:r>
    </w:p>
    <w:p w:rsidR="000939B5" w:rsidRDefault="00347316" w:rsidP="0019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939B5">
        <w:rPr>
          <w:rFonts w:ascii="Times New Roman" w:eastAsia="Calibri" w:hAnsi="Times New Roman" w:cs="Times New Roman"/>
          <w:sz w:val="28"/>
          <w:szCs w:val="28"/>
          <w:lang w:eastAsia="en-US"/>
        </w:rPr>
        <w:t>Муралинского</w:t>
      </w:r>
      <w:proofErr w:type="spellEnd"/>
      <w:r w:rsidR="00BC2722" w:rsidRPr="00093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  <w:r w:rsidR="000939B5" w:rsidRPr="00093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</w:p>
    <w:p w:rsidR="000939B5" w:rsidRDefault="000939B5" w:rsidP="0019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939B5">
        <w:rPr>
          <w:rFonts w:ascii="Times New Roman" w:eastAsia="Calibri" w:hAnsi="Times New Roman" w:cs="Times New Roman"/>
          <w:sz w:val="28"/>
          <w:szCs w:val="28"/>
          <w:lang w:eastAsia="en-US"/>
        </w:rPr>
        <w:t>Кайбицкого</w:t>
      </w:r>
      <w:proofErr w:type="spellEnd"/>
      <w:r w:rsidRPr="00093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BC2722" w:rsidRPr="000939B5" w:rsidRDefault="000939B5" w:rsidP="0019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3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</w:t>
      </w:r>
      <w:r w:rsidR="00BC2722" w:rsidRPr="00093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347316" w:rsidRPr="000939B5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                     </w:t>
      </w:r>
      <w:r w:rsidR="00347316" w:rsidRPr="000939B5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  <w:r w:rsidR="00BC2722" w:rsidRPr="00093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Р. </w:t>
      </w:r>
      <w:r w:rsidR="00347316" w:rsidRPr="000939B5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Р.Зиннатуллин</w:t>
      </w:r>
      <w:r w:rsidR="00BC2722" w:rsidRPr="000939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1D11" w:rsidRPr="000939B5" w:rsidRDefault="00CF1D11" w:rsidP="00197F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1D11" w:rsidRDefault="00CF1D11" w:rsidP="00197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1D11" w:rsidRPr="0001610D" w:rsidRDefault="00CF1D11" w:rsidP="00CF1D1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                                                                                               к постановлению Руководителя Исполнительного комитета </w:t>
      </w:r>
      <w:proofErr w:type="spellStart"/>
      <w:r w:rsidRPr="0001610D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</w:t>
      </w:r>
    </w:p>
    <w:p w:rsidR="00CF1D11" w:rsidRPr="0001610D" w:rsidRDefault="00CF1D11" w:rsidP="00CF1D1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от 05.12.2018 №9</w:t>
      </w:r>
    </w:p>
    <w:p w:rsidR="00CF1D11" w:rsidRPr="0001610D" w:rsidRDefault="00CF1D11" w:rsidP="00CF1D1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CF1D11" w:rsidRPr="0001610D" w:rsidRDefault="00CF1D11" w:rsidP="00CF1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D11" w:rsidRPr="0001610D" w:rsidRDefault="00CF1D11" w:rsidP="00CF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D11" w:rsidRPr="0001610D" w:rsidRDefault="00CF1D11" w:rsidP="00CF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F1D11" w:rsidRPr="0001610D" w:rsidRDefault="00CF1D11" w:rsidP="00CF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 в   </w:t>
      </w:r>
      <w:proofErr w:type="spellStart"/>
      <w:r w:rsidRPr="0001610D">
        <w:rPr>
          <w:rFonts w:ascii="Times New Roman" w:eastAsia="Times New Roman" w:hAnsi="Times New Roman" w:cs="Times New Roman"/>
          <w:sz w:val="28"/>
          <w:szCs w:val="28"/>
        </w:rPr>
        <w:t>Муралинском</w:t>
      </w:r>
      <w:proofErr w:type="spellEnd"/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</w:p>
    <w:p w:rsidR="00CF1D11" w:rsidRPr="0001610D" w:rsidRDefault="00CF1D11" w:rsidP="00CF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D11" w:rsidRPr="0001610D" w:rsidRDefault="00CF1D11" w:rsidP="00CF1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CF1D11" w:rsidRPr="0001610D" w:rsidTr="000939B5">
        <w:tc>
          <w:tcPr>
            <w:tcW w:w="4760" w:type="dxa"/>
            <w:hideMark/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 w:rsidRPr="0001610D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  <w:shd w:val="clear" w:color="auto" w:fill="FFFFFF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F1D11" w:rsidRPr="0001610D" w:rsidRDefault="00CF1D11" w:rsidP="00B755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hideMark/>
          </w:tcPr>
          <w:p w:rsidR="00CF1D11" w:rsidRPr="0001610D" w:rsidRDefault="00853034" w:rsidP="00B755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Муралинского</w:t>
            </w:r>
            <w:proofErr w:type="spellEnd"/>
            <w:r w:rsidR="00CF1D11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F1D11" w:rsidRPr="0001610D" w:rsidRDefault="00CF1D11" w:rsidP="00B755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0939B5" w:rsidRPr="0001610D" w:rsidTr="000939B5">
        <w:trPr>
          <w:trHeight w:val="1605"/>
        </w:trPr>
        <w:tc>
          <w:tcPr>
            <w:tcW w:w="4760" w:type="dxa"/>
            <w:tcBorders>
              <w:bottom w:val="single" w:sz="4" w:space="0" w:color="auto"/>
            </w:tcBorders>
          </w:tcPr>
          <w:p w:rsidR="000939B5" w:rsidRPr="0001610D" w:rsidRDefault="000939B5" w:rsidP="00B755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9B5" w:rsidRPr="0001610D" w:rsidRDefault="000939B5" w:rsidP="00B755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</w:t>
            </w:r>
            <w:r w:rsidRPr="0001610D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  <w:shd w:val="clear" w:color="auto" w:fill="FFFFFF"/>
              </w:rPr>
              <w:t xml:space="preserve"> общественной комиссии</w:t>
            </w:r>
            <w:r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  <w:shd w:val="clear" w:color="auto" w:fill="FFFFFF"/>
              </w:rPr>
              <w:t>:</w:t>
            </w:r>
          </w:p>
          <w:p w:rsidR="000939B5" w:rsidRPr="0001610D" w:rsidRDefault="000939B5" w:rsidP="00B75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9B5" w:rsidRPr="0001610D" w:rsidRDefault="000939B5" w:rsidP="00B75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0939B5" w:rsidRPr="0001610D" w:rsidRDefault="000939B5" w:rsidP="00B755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9B5" w:rsidRPr="0001610D" w:rsidRDefault="000939B5" w:rsidP="00B755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МБУ </w:t>
            </w:r>
            <w:proofErr w:type="gram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Муралинская</w:t>
            </w:r>
            <w:proofErr w:type="spellEnd"/>
            <w:proofErr w:type="gram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школа »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0939B5" w:rsidRPr="0001610D" w:rsidTr="000939B5">
        <w:trPr>
          <w:trHeight w:val="1290"/>
        </w:trPr>
        <w:tc>
          <w:tcPr>
            <w:tcW w:w="4760" w:type="dxa"/>
            <w:tcBorders>
              <w:top w:val="single" w:sz="4" w:space="0" w:color="auto"/>
            </w:tcBorders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екретарь </w:t>
            </w:r>
            <w:r w:rsidRPr="0001610D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  <w:shd w:val="clear" w:color="auto" w:fill="FFFFFF"/>
              </w:rPr>
              <w:t>общественной комиссии</w:t>
            </w:r>
            <w:r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  <w:shd w:val="clear" w:color="auto" w:fill="FFFFFF"/>
              </w:rPr>
              <w:t>:</w:t>
            </w:r>
          </w:p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0939B5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чительница в школе </w:t>
            </w:r>
          </w:p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Музафарова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Р.З.</w:t>
            </w:r>
          </w:p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9B5" w:rsidRPr="0001610D" w:rsidTr="000939B5">
        <w:tc>
          <w:tcPr>
            <w:tcW w:w="4760" w:type="dxa"/>
            <w:hideMark/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Pr="0001610D"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  <w:shd w:val="clear" w:color="auto" w:fill="FFFFFF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11" w:type="dxa"/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ельдшер  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Сибгатова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Ф.Ф.</w:t>
            </w:r>
          </w:p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9B5" w:rsidRPr="0001610D" w:rsidTr="000939B5">
        <w:tc>
          <w:tcPr>
            <w:tcW w:w="4760" w:type="dxa"/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аведующая клубом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Фруэнтова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Ф.Ф.</w:t>
            </w:r>
          </w:p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9B5" w:rsidRPr="0001610D" w:rsidTr="000939B5">
        <w:tc>
          <w:tcPr>
            <w:tcW w:w="4760" w:type="dxa"/>
            <w:hideMark/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аведующая детским садом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0939B5" w:rsidRPr="0001610D" w:rsidTr="000939B5">
        <w:tc>
          <w:tcPr>
            <w:tcW w:w="4760" w:type="dxa"/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hideMark/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Участковый уполномоченный полиции ОМВД России по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Кайбицкому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Фасхутдинов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</w:t>
            </w:r>
          </w:p>
        </w:tc>
      </w:tr>
      <w:tr w:rsidR="000939B5" w:rsidRPr="0001610D" w:rsidTr="000939B5">
        <w:trPr>
          <w:trHeight w:val="975"/>
        </w:trPr>
        <w:tc>
          <w:tcPr>
            <w:tcW w:w="4760" w:type="dxa"/>
            <w:vMerge w:val="restart"/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Агрофирмы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«ООО Дубравы»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Мифтахова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0939B5" w:rsidRPr="0001610D" w:rsidTr="000939B5">
        <w:trPr>
          <w:trHeight w:val="620"/>
        </w:trPr>
        <w:tc>
          <w:tcPr>
            <w:tcW w:w="4760" w:type="dxa"/>
            <w:vMerge/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single" w:sz="4" w:space="0" w:color="auto"/>
            </w:tcBorders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Шагимарданова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0939B5" w:rsidRPr="0001610D" w:rsidTr="000939B5">
        <w:tc>
          <w:tcPr>
            <w:tcW w:w="4760" w:type="dxa"/>
            <w:hideMark/>
          </w:tcPr>
          <w:p w:rsidR="000939B5" w:rsidRPr="0001610D" w:rsidRDefault="000939B5" w:rsidP="00093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0939B5" w:rsidRPr="0001610D" w:rsidRDefault="000939B5" w:rsidP="00093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1D11" w:rsidRPr="0001610D" w:rsidRDefault="00CF1D11" w:rsidP="0001610D">
      <w:pPr>
        <w:pStyle w:val="a4"/>
        <w:rPr>
          <w:rFonts w:ascii="Times New Roman" w:hAnsi="Times New Roman"/>
          <w:sz w:val="28"/>
          <w:szCs w:val="28"/>
        </w:rPr>
      </w:pPr>
    </w:p>
    <w:p w:rsidR="00CF1D11" w:rsidRPr="0001610D" w:rsidRDefault="00CF1D11" w:rsidP="00CF1D11">
      <w:pPr>
        <w:pStyle w:val="a4"/>
        <w:rPr>
          <w:rFonts w:ascii="Times New Roman" w:hAnsi="Times New Roman"/>
          <w:sz w:val="28"/>
          <w:szCs w:val="28"/>
        </w:rPr>
      </w:pPr>
    </w:p>
    <w:p w:rsidR="00CF1D11" w:rsidRPr="0001610D" w:rsidRDefault="00CF1D11" w:rsidP="00CF1D11">
      <w:pPr>
        <w:pStyle w:val="a4"/>
        <w:rPr>
          <w:rFonts w:ascii="Times New Roman" w:hAnsi="Times New Roman"/>
          <w:sz w:val="28"/>
          <w:szCs w:val="28"/>
        </w:rPr>
      </w:pPr>
    </w:p>
    <w:p w:rsidR="00CF1D11" w:rsidRPr="0001610D" w:rsidRDefault="00CF1D11" w:rsidP="00CF1D1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CF1D11" w:rsidRPr="0001610D" w:rsidRDefault="00CF1D11" w:rsidP="00CF1D1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№2                                                                                                к постановлению Руководителя Исполнительного комитета </w:t>
      </w:r>
      <w:proofErr w:type="spellStart"/>
      <w:r w:rsidRPr="0001610D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</w:t>
      </w:r>
    </w:p>
    <w:p w:rsidR="00CF1D11" w:rsidRPr="0001610D" w:rsidRDefault="00CF1D11" w:rsidP="00CF1D1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от 05.12.2018 года №9</w:t>
      </w:r>
    </w:p>
    <w:p w:rsidR="00CF1D11" w:rsidRPr="0001610D" w:rsidRDefault="00CF1D11" w:rsidP="00CF1D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CF1D11" w:rsidRPr="0001610D" w:rsidRDefault="00CF1D11" w:rsidP="00CF1D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proofErr w:type="gramStart"/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proofErr w:type="spellStart"/>
      <w:r w:rsidRPr="0001610D">
        <w:rPr>
          <w:rFonts w:ascii="Times New Roman" w:eastAsia="Times New Roman" w:hAnsi="Times New Roman" w:cs="Times New Roman"/>
          <w:sz w:val="28"/>
          <w:szCs w:val="28"/>
        </w:rPr>
        <w:t>Муралинском</w:t>
      </w:r>
      <w:proofErr w:type="spellEnd"/>
      <w:proofErr w:type="gramEnd"/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 сельском поселении </w:t>
      </w:r>
    </w:p>
    <w:p w:rsidR="00CF1D11" w:rsidRPr="0001610D" w:rsidRDefault="00CF1D11" w:rsidP="00CF1D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01610D">
        <w:rPr>
          <w:rFonts w:ascii="Times New Roman" w:eastAsia="Times New Roman" w:hAnsi="Times New Roman" w:cs="Times New Roman"/>
          <w:bCs/>
          <w:sz w:val="28"/>
          <w:szCs w:val="28"/>
        </w:rPr>
        <w:t>. Общие положения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1.1. Общественная комиссия по делам несовершеннолетних и защите их прав в </w:t>
      </w:r>
      <w:proofErr w:type="spellStart"/>
      <w:r w:rsidRPr="0001610D">
        <w:rPr>
          <w:rFonts w:ascii="Times New Roman" w:eastAsia="Times New Roman" w:hAnsi="Times New Roman" w:cs="Times New Roman"/>
          <w:sz w:val="28"/>
          <w:szCs w:val="28"/>
        </w:rPr>
        <w:t>Муралинском</w:t>
      </w:r>
      <w:proofErr w:type="spellEnd"/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является органом системы профилактики безнадзорности и правонарушений несовершеннолетних.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1.2. Общественная комиссия по делам несовершеннолетних и защите их прав в своей деятельности взаимодействует с комиссией по делам несовершеннолетних и защите их прав при Исполкоме </w:t>
      </w:r>
      <w:proofErr w:type="spellStart"/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>. Полномочия общественной комиссии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2.1. Общественная </w:t>
      </w:r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>комиссия по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делам несовершеннолетних и защите их прав осуществляет следующие полномочия: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- участвует в пределах своей компетенции в соответствии с действующим законодательством в мероприятиях по профилактике безнадзорности и правонарушений несовершеннолетних в поселении;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- выявляет детей и семей, находящихся в социально опасном положении, проживающих на </w:t>
      </w:r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- участвует в установленном порядке в проведении рейдов по выявлению детей, склонных к бродяжничеству, попрошайничеству;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- информирует компетентные органы о выявленных фактах нарушения прав и законных интересов несовершеннолетних;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- вносит в органы опеки и попечительства при Исполкоме </w:t>
      </w:r>
      <w:proofErr w:type="spellStart"/>
      <w:r w:rsidRPr="0001610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района предложения о формировании устройства и поддержки несовершеннолетних, нуждающихся в помощи государства;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- 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положении;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- направляет информацию о необходимости проведения индивидуально-профилактической работы с несовершеннолетними в соответствующие органы и учреждения системы профилактики безнадзорности и правонарушений несовершеннолетних;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- рассматривает на своих заседаниях по мере необходимости вопросы по профилактике социального сиротства, безнадзорности и правонарушений несовершеннолетних, защите их прав.</w:t>
      </w:r>
    </w:p>
    <w:p w:rsidR="00CF1D11" w:rsidRPr="0001610D" w:rsidRDefault="00CF1D11" w:rsidP="00CF1D11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Состав общественной комиссии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3.1. Состав общественной комиссии утверждается Постановлением Руководителя Исполнительного комитета </w:t>
      </w:r>
      <w:proofErr w:type="spellStart"/>
      <w:r w:rsidRPr="0001610D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610D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3.2. В состав общественной комиссии входят не менее пяти человек: председатель, заместитель председателя, секретарь</w:t>
      </w:r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и члены </w:t>
      </w:r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="0001610D" w:rsidRPr="0001610D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имеющие опыт работы с несовершеннолетними (работники культуры, учреждений здравоохранения, образования, учреждений системы профилактики безнадзорности и правонарушений несовершеннолетних, а также представители иных организаций).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3.3. Осуществление членами </w:t>
      </w:r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</w:t>
      </w:r>
      <w:r w:rsidR="0001610D" w:rsidRPr="0001610D">
        <w:rPr>
          <w:rFonts w:ascii="Times New Roman" w:eastAsia="Times New Roman" w:hAnsi="Times New Roman" w:cs="Times New Roman"/>
          <w:sz w:val="28"/>
          <w:szCs w:val="28"/>
        </w:rPr>
        <w:t>комиссии своих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полномочий производится на безвозмездной основе.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3.4. Деятельностью общественной комиссии руководит председатель общественной комиссии по делам несовершеннолетних и защите их прав.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3.5. Председатель общественной комиссии распределяет обязанности между членами общественной комиссии, организует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несовершеннолетних, ведет заседания </w:t>
      </w:r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, подписывает документы, </w:t>
      </w:r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>принимаемые общественной комиссией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>, номенклатуру дел комиссии.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3.6. Заместитель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председателя 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замещает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председателя 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 в его отсутствие, осуществляет контроль за выполнением решений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планов, ведёт делопроизводство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>. Организация работы общественной комиссии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Общественная комиссия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 осуществляет свою деятельность в соответствии с планом работы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на текущий год и с учетом необходимости оперативного решения возникающих неотложных вопросов.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4.2. Предложения в проект плана работы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год вносятся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членами 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, другими заинтересованными органами и организациями не позднее 15 ноября текущего года. 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4.3. Заседания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 проводятся по мере необходимости, но не реже одного раза в </w:t>
      </w:r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>квартал 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считаются правомочными, если на них присутствуют более половины ее членов. </w:t>
      </w:r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>Общественная комиссия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также может проводить выездные заседания.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4.4. Вопросы на заседании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 рассматриваются в соответствии с утвержденной </w:t>
      </w:r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>председателем общественной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>повесткой дня.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  По предложению </w:t>
      </w:r>
      <w:r w:rsidR="009E1DD4" w:rsidRPr="0001610D">
        <w:rPr>
          <w:rFonts w:ascii="Times New Roman" w:eastAsia="Times New Roman" w:hAnsi="Times New Roman" w:cs="Times New Roman"/>
          <w:sz w:val="28"/>
          <w:szCs w:val="28"/>
        </w:rPr>
        <w:t>членов общественной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или решению председателя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4.5. В ходе заседания члены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 имеют право: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- вносить предложения по повестке заседания и порядку работы;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- получать от докладчиков и выступающих в прениях дополнительные разъяснения по рассматриваемым вопросам;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- вносить предложения и замечания по проекту решения.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4.6. Решения принимаются простым большинством голосов членов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>, участвующих в заседании.</w:t>
      </w:r>
    </w:p>
    <w:p w:rsidR="00CF1D11" w:rsidRPr="0001610D" w:rsidRDefault="00CF1D11" w:rsidP="00CF1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4.7. Решения </w:t>
      </w:r>
      <w:r w:rsidR="00BE033E" w:rsidRPr="0001610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и защите их прав оформляются протоколом и при необходимости направляются для информирования в соответствующие органы и учреждения на территории поселения.</w:t>
      </w:r>
    </w:p>
    <w:p w:rsidR="00CF1D11" w:rsidRPr="0001610D" w:rsidRDefault="00CF1D11" w:rsidP="00CF1D11">
      <w:pPr>
        <w:pStyle w:val="a4"/>
        <w:rPr>
          <w:rFonts w:ascii="Times New Roman" w:hAnsi="Times New Roman"/>
          <w:sz w:val="28"/>
          <w:szCs w:val="28"/>
        </w:rPr>
      </w:pPr>
    </w:p>
    <w:p w:rsidR="00CF1D11" w:rsidRPr="0001610D" w:rsidRDefault="00CF1D11" w:rsidP="00CF1D11">
      <w:pPr>
        <w:pStyle w:val="a4"/>
        <w:rPr>
          <w:rFonts w:ascii="Times New Roman" w:hAnsi="Times New Roman"/>
          <w:sz w:val="28"/>
          <w:szCs w:val="28"/>
        </w:rPr>
      </w:pPr>
    </w:p>
    <w:p w:rsidR="00CF1D11" w:rsidRPr="0001610D" w:rsidRDefault="00CF1D11" w:rsidP="00CF1D11">
      <w:pPr>
        <w:pStyle w:val="a4"/>
        <w:rPr>
          <w:rFonts w:ascii="Times New Roman" w:hAnsi="Times New Roman"/>
          <w:sz w:val="28"/>
          <w:szCs w:val="28"/>
        </w:rPr>
      </w:pPr>
    </w:p>
    <w:p w:rsidR="00CF1D11" w:rsidRPr="0001610D" w:rsidRDefault="00CF1D11" w:rsidP="00CF1D11">
      <w:pPr>
        <w:pStyle w:val="a4"/>
        <w:rPr>
          <w:rFonts w:ascii="Times New Roman" w:hAnsi="Times New Roman"/>
          <w:sz w:val="28"/>
          <w:szCs w:val="28"/>
        </w:rPr>
      </w:pPr>
    </w:p>
    <w:p w:rsidR="00CF1D11" w:rsidRPr="0001610D" w:rsidRDefault="00CF1D11" w:rsidP="00CF1D11">
      <w:pPr>
        <w:pStyle w:val="a4"/>
        <w:rPr>
          <w:rFonts w:ascii="Times New Roman" w:hAnsi="Times New Roman"/>
          <w:sz w:val="28"/>
          <w:szCs w:val="28"/>
        </w:rPr>
      </w:pPr>
    </w:p>
    <w:p w:rsidR="00CF1D11" w:rsidRPr="0001610D" w:rsidRDefault="00CF1D11" w:rsidP="00CF1D11">
      <w:pPr>
        <w:pStyle w:val="a4"/>
        <w:rPr>
          <w:rFonts w:ascii="Times New Roman" w:hAnsi="Times New Roman"/>
          <w:sz w:val="28"/>
          <w:szCs w:val="28"/>
        </w:rPr>
      </w:pPr>
    </w:p>
    <w:p w:rsidR="00CF1D11" w:rsidRPr="0001610D" w:rsidRDefault="00CF1D11" w:rsidP="00CF1D11">
      <w:pPr>
        <w:pStyle w:val="a4"/>
        <w:rPr>
          <w:rFonts w:ascii="Times New Roman" w:hAnsi="Times New Roman"/>
          <w:sz w:val="28"/>
          <w:szCs w:val="28"/>
        </w:rPr>
      </w:pPr>
    </w:p>
    <w:p w:rsidR="00CF1D11" w:rsidRPr="0001610D" w:rsidRDefault="00CF1D11" w:rsidP="00CF1D1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№3                                                                                                к постановлению Руководителя Исполнительного комитета </w:t>
      </w:r>
      <w:proofErr w:type="spellStart"/>
      <w:r w:rsidRPr="0001610D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Pr="000161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</w:t>
      </w:r>
    </w:p>
    <w:p w:rsidR="00CF1D11" w:rsidRPr="0001610D" w:rsidRDefault="00BE033E" w:rsidP="00CF1D1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от 05.1</w:t>
      </w:r>
      <w:r w:rsidR="00CF1D11" w:rsidRPr="0001610D">
        <w:rPr>
          <w:rFonts w:ascii="Times New Roman" w:eastAsia="Times New Roman" w:hAnsi="Times New Roman" w:cs="Times New Roman"/>
          <w:sz w:val="28"/>
          <w:szCs w:val="28"/>
        </w:rPr>
        <w:t>2.201</w:t>
      </w:r>
      <w:r w:rsidRPr="0001610D">
        <w:rPr>
          <w:rFonts w:ascii="Times New Roman" w:eastAsia="Times New Roman" w:hAnsi="Times New Roman" w:cs="Times New Roman"/>
          <w:sz w:val="28"/>
          <w:szCs w:val="28"/>
        </w:rPr>
        <w:t>8года №9</w:t>
      </w:r>
    </w:p>
    <w:p w:rsidR="00CF1D11" w:rsidRPr="0001610D" w:rsidRDefault="00CF1D11" w:rsidP="00CF1D1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CF1D11" w:rsidRPr="0001610D" w:rsidRDefault="00CF1D11" w:rsidP="00CF1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bCs/>
          <w:sz w:val="28"/>
          <w:szCs w:val="28"/>
        </w:rPr>
        <w:t>План работы</w:t>
      </w:r>
    </w:p>
    <w:p w:rsidR="00CF1D11" w:rsidRPr="0001610D" w:rsidRDefault="00BE033E" w:rsidP="00CF1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="00CF1D11" w:rsidRPr="0001610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делам несовершеннолетних и защите их прав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2909"/>
        <w:gridCol w:w="1661"/>
        <w:gridCol w:w="2073"/>
        <w:gridCol w:w="2341"/>
      </w:tblGrid>
      <w:tr w:rsidR="00CF1D11" w:rsidRPr="0001610D" w:rsidTr="00B7556E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Совместно с кем проводится мероприятие</w:t>
            </w:r>
          </w:p>
        </w:tc>
      </w:tr>
      <w:tr w:rsidR="00CF1D11" w:rsidRPr="0001610D" w:rsidTr="00B7556E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="00BE033E"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рейдов по</w:t>
            </w: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неблагополучным семьям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поселения,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школы уполномоченный ОУУП</w:t>
            </w:r>
          </w:p>
        </w:tc>
      </w:tr>
      <w:tr w:rsidR="00CF1D11" w:rsidRPr="0001610D" w:rsidTr="00B7556E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033E"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Трудоустройство подростков в</w:t>
            </w: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летнее время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 квартал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поселения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Центр занятости </w:t>
            </w:r>
          </w:p>
        </w:tc>
      </w:tr>
      <w:tr w:rsidR="00CF1D11" w:rsidRPr="0001610D" w:rsidTr="00B7556E">
        <w:trPr>
          <w:tblCellSpacing w:w="7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Завклубом</w:t>
            </w:r>
          </w:p>
        </w:tc>
      </w:tr>
    </w:tbl>
    <w:p w:rsidR="00CF1D11" w:rsidRPr="0001610D" w:rsidRDefault="00CF1D11" w:rsidP="00CF1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10D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Организационно-методическая работа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2904"/>
        <w:gridCol w:w="1189"/>
        <w:gridCol w:w="2616"/>
        <w:gridCol w:w="2259"/>
      </w:tblGrid>
      <w:tr w:rsidR="00CF1D11" w:rsidRPr="0001610D" w:rsidTr="0001610D">
        <w:trPr>
          <w:tblCellSpacing w:w="7" w:type="dxa"/>
          <w:jc w:val="center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9E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(рассмотрение материалов в отношении несовершеннолетних и их родителей по протоколам и представлениям ОМВД России в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Кайбицком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939B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районе,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и ходатайств образовательных учреждений,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, актов обследования жилищных условий и т.п.)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и секретарь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CF1D11" w:rsidRPr="0001610D" w:rsidTr="0001610D">
        <w:trPr>
          <w:trHeight w:val="2085"/>
          <w:tblCellSpacing w:w="7" w:type="dxa"/>
          <w:jc w:val="center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выездных заседаний КДН и ЗП в деревнях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Муралинского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  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CF1D11" w:rsidRPr="0001610D" w:rsidTr="0001610D">
        <w:trPr>
          <w:trHeight w:val="1215"/>
          <w:tblCellSpacing w:w="7" w:type="dxa"/>
          <w:jc w:val="center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Рейды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 в социально-неблагополучные семьи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общественной комиссии 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по делам несовершеннолетних и защите их прав </w:t>
            </w:r>
          </w:p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CF1D11" w:rsidRPr="0001610D" w:rsidTr="0001610D">
        <w:trPr>
          <w:tblCellSpacing w:w="7" w:type="dxa"/>
          <w:jc w:val="center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по местам концентрации подростков (дискотеки, улицы) с целью профилактики алкоголизма среди несовершеннолетних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 </w:t>
            </w:r>
          </w:p>
          <w:p w:rsidR="00CF1D11" w:rsidRPr="0001610D" w:rsidRDefault="00CF1D11" w:rsidP="00B755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</w:t>
            </w:r>
            <w:r w:rsidR="009E1DD4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прав, учреждения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образования, культуры</w:t>
            </w:r>
          </w:p>
        </w:tc>
      </w:tr>
      <w:tr w:rsidR="00CF1D11" w:rsidRPr="0001610D" w:rsidTr="0001610D">
        <w:trPr>
          <w:tblCellSpacing w:w="7" w:type="dxa"/>
          <w:jc w:val="center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по торговым точкам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 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CF1D11" w:rsidRPr="0001610D" w:rsidTr="0001610D">
        <w:trPr>
          <w:tblCellSpacing w:w="7" w:type="dxa"/>
          <w:jc w:val="center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Рейды по гражданам, уклоняющимся от уплаты штрафов, вынесенных на заседаниях КДН и ЗП при Исполкоме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 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 </w:t>
            </w:r>
          </w:p>
        </w:tc>
      </w:tr>
      <w:tr w:rsidR="00CF1D11" w:rsidRPr="0001610D" w:rsidTr="0001610D">
        <w:trPr>
          <w:tblCellSpacing w:w="7" w:type="dxa"/>
          <w:jc w:val="center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неблагополучных семей и постановка их на учет в КДН и ЗП и ПДН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 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Состав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CF1D11" w:rsidRPr="0001610D" w:rsidTr="0001610D">
        <w:trPr>
          <w:tblCellSpacing w:w="7" w:type="dxa"/>
          <w:jc w:val="center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подростков и их родителей по вопросам защиты прав и законных интересов несовершеннолетних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 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CF1D11" w:rsidRPr="0001610D" w:rsidTr="0001610D">
        <w:trPr>
          <w:trHeight w:val="1741"/>
          <w:tblCellSpacing w:w="7" w:type="dxa"/>
          <w:jc w:val="center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ко Дню семьи, Дню защиты детей, Нового года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BE033E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общественной комиссии 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по делам несовершеннолетних и защите их прав</w:t>
            </w:r>
          </w:p>
        </w:tc>
        <w:tc>
          <w:tcPr>
            <w:tcW w:w="1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F8718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прав, учреждения культуры поселения</w:t>
            </w:r>
          </w:p>
        </w:tc>
      </w:tr>
    </w:tbl>
    <w:p w:rsidR="00CF1D11" w:rsidRPr="0001610D" w:rsidRDefault="00CF1D11" w:rsidP="00CF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D11" w:rsidRPr="0001610D" w:rsidRDefault="00CF1D11" w:rsidP="00CF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10D">
        <w:rPr>
          <w:rFonts w:ascii="Times New Roman" w:hAnsi="Times New Roman" w:cs="Times New Roman"/>
          <w:sz w:val="28"/>
          <w:szCs w:val="28"/>
        </w:rPr>
        <w:t>Вопросы, выносимые для рассмотрения</w:t>
      </w:r>
    </w:p>
    <w:p w:rsidR="00CF1D11" w:rsidRPr="0001610D" w:rsidRDefault="00CF1D11" w:rsidP="00CF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10D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 w:rsidR="00F87185" w:rsidRPr="0001610D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Pr="0001610D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</w:p>
    <w:p w:rsidR="00CF1D11" w:rsidRPr="0001610D" w:rsidRDefault="00CF1D11" w:rsidP="00CF1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73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2982"/>
        <w:gridCol w:w="2033"/>
        <w:gridCol w:w="2795"/>
        <w:gridCol w:w="2802"/>
      </w:tblGrid>
      <w:tr w:rsidR="00CF1D11" w:rsidRPr="0001610D" w:rsidTr="00B7556E">
        <w:trPr>
          <w:trHeight w:val="1628"/>
          <w:tblCellSpacing w:w="7" w:type="dxa"/>
          <w:jc w:val="center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r w:rsidR="00F8718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8718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общественной комиссии 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по делам несовершеннолетних и защите их прав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F8718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CF1D11" w:rsidRPr="0001610D" w:rsidTr="00B7556E">
        <w:trPr>
          <w:tblCellSpacing w:w="7" w:type="dxa"/>
          <w:jc w:val="center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правонарушений и преступлений среди несовершеннолетних на территории </w:t>
            </w:r>
            <w:proofErr w:type="spell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Муралинского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proofErr w:type="gramStart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ежеквартально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8718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Состав </w:t>
            </w:r>
            <w:r w:rsidR="00F8718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CF1D11" w:rsidRPr="0001610D" w:rsidTr="00B7556E">
        <w:trPr>
          <w:tblCellSpacing w:w="7" w:type="dxa"/>
          <w:jc w:val="center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детях, не приступивших к занятиям, и о мерах, предпринятых образовательными учреждениями поселения по недопущению подобных фактов и Состав </w:t>
            </w:r>
            <w:r w:rsidR="00F8718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общественной комиссии 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по делам несовершеннолетних и защите их прав возвращению детей в школы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8718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F8718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прав, учреждения образования </w:t>
            </w:r>
          </w:p>
        </w:tc>
      </w:tr>
      <w:tr w:rsidR="00CF1D11" w:rsidRPr="0001610D" w:rsidTr="00B7556E">
        <w:trPr>
          <w:tblCellSpacing w:w="7" w:type="dxa"/>
          <w:jc w:val="center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индивидуальной профилактической работы с несовершеннолетними условно осужденными 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8718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 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F8718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</w:tr>
      <w:tr w:rsidR="00CF1D11" w:rsidRPr="0001610D" w:rsidTr="00B7556E">
        <w:trPr>
          <w:tblCellSpacing w:w="7" w:type="dxa"/>
          <w:jc w:val="center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досуга несовершеннолетних по месту жительства и 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8718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 </w:t>
            </w:r>
          </w:p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D11" w:rsidRPr="0001610D" w:rsidRDefault="00CF1D11" w:rsidP="00B755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F87185"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общественной комиссии</w:t>
            </w:r>
            <w:r w:rsidRPr="00016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делам несовершеннолетних и защите их прав, учреждения образования</w:t>
            </w:r>
          </w:p>
        </w:tc>
      </w:tr>
    </w:tbl>
    <w:p w:rsidR="00CF1D11" w:rsidRPr="0001610D" w:rsidRDefault="00CF1D11" w:rsidP="00CF1D11">
      <w:pPr>
        <w:rPr>
          <w:rFonts w:ascii="Times New Roman" w:hAnsi="Times New Roman" w:cs="Times New Roman"/>
          <w:sz w:val="28"/>
          <w:szCs w:val="28"/>
        </w:rPr>
      </w:pPr>
    </w:p>
    <w:p w:rsidR="00CF1D11" w:rsidRPr="0001610D" w:rsidRDefault="00CF1D11" w:rsidP="00CF1D11">
      <w:pPr>
        <w:pStyle w:val="a4"/>
        <w:rPr>
          <w:rFonts w:ascii="Times New Roman" w:hAnsi="Times New Roman"/>
          <w:sz w:val="28"/>
          <w:szCs w:val="28"/>
        </w:rPr>
      </w:pPr>
    </w:p>
    <w:p w:rsidR="00CF1D11" w:rsidRPr="0001610D" w:rsidRDefault="00CF1D11" w:rsidP="00CF1D11">
      <w:pPr>
        <w:rPr>
          <w:rFonts w:ascii="Times New Roman" w:hAnsi="Times New Roman" w:cs="Times New Roman"/>
          <w:sz w:val="28"/>
          <w:szCs w:val="28"/>
        </w:rPr>
      </w:pPr>
    </w:p>
    <w:p w:rsidR="00CF1D11" w:rsidRPr="0001610D" w:rsidRDefault="00CF1D11" w:rsidP="00CF1D11">
      <w:pPr>
        <w:rPr>
          <w:rFonts w:ascii="Times New Roman" w:hAnsi="Times New Roman" w:cs="Times New Roman"/>
          <w:sz w:val="28"/>
          <w:szCs w:val="28"/>
        </w:rPr>
      </w:pPr>
    </w:p>
    <w:p w:rsidR="00CF1D11" w:rsidRPr="0001610D" w:rsidRDefault="00CF1D11" w:rsidP="00197F0F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sectPr w:rsidR="00CF1D11" w:rsidRPr="0001610D" w:rsidSect="008A5D6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46F6F"/>
    <w:multiLevelType w:val="hybridMultilevel"/>
    <w:tmpl w:val="E0D60C92"/>
    <w:lvl w:ilvl="0" w:tplc="D718524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C3749"/>
    <w:multiLevelType w:val="hybridMultilevel"/>
    <w:tmpl w:val="D3587F64"/>
    <w:lvl w:ilvl="0" w:tplc="0F36F7F4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722"/>
    <w:rsid w:val="0001610D"/>
    <w:rsid w:val="000939B5"/>
    <w:rsid w:val="00197F0F"/>
    <w:rsid w:val="00347316"/>
    <w:rsid w:val="004E21EF"/>
    <w:rsid w:val="00800875"/>
    <w:rsid w:val="00803A8A"/>
    <w:rsid w:val="00853034"/>
    <w:rsid w:val="008A5D69"/>
    <w:rsid w:val="009E1DD4"/>
    <w:rsid w:val="00B51369"/>
    <w:rsid w:val="00BC2722"/>
    <w:rsid w:val="00BE033E"/>
    <w:rsid w:val="00CF1D11"/>
    <w:rsid w:val="00F8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F1E14-A19A-4502-89F5-0D4A23AA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2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BC2722"/>
    <w:rPr>
      <w:color w:val="0000FF" w:themeColor="hyperlink"/>
      <w:u w:val="single"/>
    </w:rPr>
  </w:style>
  <w:style w:type="paragraph" w:styleId="a4">
    <w:name w:val="No Spacing"/>
    <w:uiPriority w:val="1"/>
    <w:qFormat/>
    <w:rsid w:val="00CF1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Grid Table Light"/>
    <w:basedOn w:val="a1"/>
    <w:uiPriority w:val="40"/>
    <w:rsid w:val="000939B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12</cp:revision>
  <dcterms:created xsi:type="dcterms:W3CDTF">2018-12-07T08:26:00Z</dcterms:created>
  <dcterms:modified xsi:type="dcterms:W3CDTF">2018-12-08T06:05:00Z</dcterms:modified>
</cp:coreProperties>
</file>